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001D6A7C">
        <w:rPr>
          <w:rFonts w:ascii="Verdana" w:eastAsia="Times New Roman" w:hAnsi="Verdana"/>
          <w:b/>
          <w:bCs/>
          <w:sz w:val="18"/>
          <w:szCs w:val="18"/>
          <w:u w:val="single"/>
        </w:rPr>
        <w:t>Shiloh Williams</w:t>
      </w:r>
      <w:r w:rsidRPr="00FA7791">
        <w:rPr>
          <w:rFonts w:ascii="Verdana" w:eastAsia="Times New Roman" w:hAnsi="Verdana"/>
          <w:b/>
          <w:bCs/>
          <w:sz w:val="18"/>
          <w:szCs w:val="18"/>
          <w:u w:val="single"/>
        </w:rPr>
        <w:t>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w:t>
      </w:r>
      <w:r w:rsidR="001D6A7C">
        <w:rPr>
          <w:rFonts w:ascii="Verdana" w:eastAsia="Times New Roman" w:hAnsi="Verdana"/>
          <w:b/>
          <w:bCs/>
          <w:sz w:val="18"/>
          <w:szCs w:val="18"/>
          <w:u w:val="single"/>
        </w:rPr>
        <w:t>1st</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bookmarkStart w:id="0" w:name="_GoBack"/>
      <w:bookmarkEnd w:id="0"/>
    </w:p>
    <w:p w:rsidR="00E67077" w:rsidRPr="009D12D7" w:rsidRDefault="009D12D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5391807" cy="2042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91807" cy="2042089"/>
                    </a:xfrm>
                    <a:prstGeom prst="rect">
                      <a:avLst/>
                    </a:prstGeom>
                  </pic:spPr>
                </pic:pic>
              </a:graphicData>
            </a:graphic>
          </wp:inline>
        </w:drawing>
      </w:r>
      <w:r w:rsidR="00E67077"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00E67077" w:rsidRPr="009D12D7">
        <w:rPr>
          <w:rFonts w:ascii="Verdana" w:eastAsia="Times New Roman" w:hAnsi="Verdana"/>
          <w:sz w:val="24"/>
          <w:szCs w:val="24"/>
        </w:rPr>
        <w:t>Web sites, and so forth), the following are the minimum requirements for research:</w:t>
      </w:r>
    </w:p>
    <w:p w:rsidR="00E67077" w:rsidRPr="009D12D7" w:rsidRDefault="00E67077" w:rsidP="007E2ADC">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sidRPr="009D12D7">
        <w:rPr>
          <w:rFonts w:ascii="Verdana" w:eastAsia="Times New Roman" w:hAnsi="Verdana"/>
          <w:b/>
          <w:bCs/>
          <w:sz w:val="24"/>
          <w:szCs w:val="24"/>
        </w:rPr>
        <w:t>Ten</w:t>
      </w:r>
      <w:r w:rsidRPr="009D12D7">
        <w:rPr>
          <w:rFonts w:ascii="Verdana" w:eastAsia="Times New Roman" w:hAnsi="Verdana"/>
          <w:sz w:val="24"/>
          <w:szCs w:val="24"/>
        </w:rPr>
        <w:t xml:space="preserve"> total resources are consulted, and at least </w:t>
      </w:r>
      <w:r w:rsidRPr="009D12D7">
        <w:rPr>
          <w:rFonts w:ascii="Verdana" w:eastAsia="Times New Roman" w:hAnsi="Verdana"/>
          <w:b/>
          <w:bCs/>
          <w:sz w:val="24"/>
          <w:szCs w:val="24"/>
        </w:rPr>
        <w:t>five</w:t>
      </w:r>
      <w:r w:rsidRPr="009D12D7">
        <w:rPr>
          <w:rFonts w:ascii="Verdana" w:eastAsia="Times New Roman" w:hAnsi="Verdana"/>
          <w:sz w:val="24"/>
          <w:szCs w:val="24"/>
        </w:rPr>
        <w:t xml:space="preserve"> of those resources are from completely different sources (not just different pages from the same main Web site). </w:t>
      </w:r>
    </w:p>
    <w:p w:rsidR="00E67077" w:rsidRPr="009D12D7" w:rsidRDefault="00E67077" w:rsidP="007E2ADC">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20"/>
        <w:gridCol w:w="4590"/>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1D6A7C" w:rsidP="001D6A7C">
            <w:pPr>
              <w:spacing w:after="0" w:line="240" w:lineRule="auto"/>
              <w:rPr>
                <w:rFonts w:ascii="Verdana" w:eastAsia="Times New Roman" w:hAnsi="Verdana"/>
                <w:sz w:val="18"/>
                <w:szCs w:val="18"/>
              </w:rPr>
            </w:pPr>
            <w:r w:rsidRPr="001D6A7C">
              <w:rPr>
                <w:rFonts w:ascii="Verdana" w:eastAsia="Times New Roman" w:hAnsi="Verdana"/>
                <w:sz w:val="18"/>
                <w:szCs w:val="18"/>
              </w:rPr>
              <w:t>http://helpguide.org/</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55pt;height:17.75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089" type="#_x0000_t75" style="width:20.55pt;height:17.75pt" o:ole="">
                  <v:imagedata r:id="rId10" o:title=""/>
                </v:shape>
                <w:control r:id="rId11"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092" type="#_x0000_t75" style="width:20.55pt;height:17.75pt" o:ole="">
                  <v:imagedata r:id="rId10" o:title=""/>
                </v:shape>
                <w:control r:id="rId12"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095" type="#_x0000_t75" style="width:20.55pt;height:17.75pt" o:ole="">
                  <v:imagedata r:id="rId8"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098" type="#_x0000_t75" style="width:20.55pt;height:17.75pt" o:ole="">
                  <v:imagedata r:id="rId10" o:title=""/>
                </v:shape>
                <w:control r:id="rId14"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2ADC"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1D6A7C">
              <w:rPr>
                <w:rFonts w:ascii="Verdana" w:eastAsia="Times New Roman" w:hAnsi="Verdana"/>
                <w:sz w:val="18"/>
                <w:szCs w:val="18"/>
              </w:rPr>
              <w:t xml:space="preserve"> </w:t>
            </w:r>
            <w:r w:rsidR="001D6A7C">
              <w:t>Melinda Sm</w:t>
            </w:r>
            <w:r w:rsidR="00D25DA6">
              <w:t xml:space="preserve">   bb b  b  </w:t>
            </w:r>
            <w:r w:rsidR="001D6A7C">
              <w:t>ith, M.A., Jeanne Segal, Ph.D., and Lawrence</w:t>
            </w:r>
            <w:r w:rsidR="00D25DA6">
              <w:t xml:space="preserve"> ,</w:t>
            </w:r>
            <w:r w:rsidR="001D6A7C">
              <w:t>Robinson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1D6A7C" w:rsidP="00E67077">
            <w:pPr>
              <w:spacing w:after="0" w:line="240" w:lineRule="auto"/>
              <w:rPr>
                <w:rFonts w:ascii="Verdana" w:eastAsia="Times New Roman" w:hAnsi="Verdana"/>
                <w:sz w:val="18"/>
                <w:szCs w:val="18"/>
              </w:rPr>
            </w:pPr>
            <w:r w:rsidRPr="001D6A7C">
              <w:rPr>
                <w:rFonts w:ascii="Verdana" w:eastAsia="Times New Roman" w:hAnsi="Verdana"/>
                <w:sz w:val="18"/>
                <w:szCs w:val="18"/>
              </w:rPr>
              <w:t>http://helpguide.org/mental/suicide_prevention.htm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1D6A7C">
              <w:rPr>
                <w:rFonts w:ascii="Verdana" w:eastAsia="Times New Roman" w:hAnsi="Verdana"/>
                <w:sz w:val="18"/>
                <w:szCs w:val="18"/>
              </w:rPr>
              <w:t xml:space="preserve"> Last Updated January 2012</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7E2ADC" w:rsidRPr="00E67077" w:rsidRDefault="00ED101F" w:rsidP="00E67077">
            <w:pPr>
              <w:spacing w:after="0" w:line="240" w:lineRule="auto"/>
              <w:rPr>
                <w:rFonts w:ascii="Verdana" w:eastAsia="Times New Roman" w:hAnsi="Verdana"/>
                <w:sz w:val="18"/>
                <w:szCs w:val="18"/>
              </w:rPr>
            </w:pPr>
            <w:r>
              <w:rPr>
                <w:rFonts w:ascii="Verdana" w:eastAsia="Times New Roman" w:hAnsi="Verdana"/>
                <w:sz w:val="18"/>
                <w:szCs w:val="18"/>
              </w:rPr>
              <w:t>It has very good facts,common misconceptions about suicide,suicide warning signs</w:t>
            </w:r>
            <w:r w:rsidR="00024AB1">
              <w:rPr>
                <w:rFonts w:ascii="Verdana" w:eastAsia="Times New Roman" w:hAnsi="Verdana"/>
                <w:sz w:val="18"/>
                <w:szCs w:val="18"/>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DF1C61">
              <w:rPr>
                <w:rFonts w:ascii="Verdana" w:eastAsia="Times New Roman" w:hAnsi="Verdana"/>
                <w:sz w:val="18"/>
                <w:szCs w:val="18"/>
              </w:rPr>
              <w:t xml:space="preserve"> Understanding and preventing suicide,why people do it and other misconceptions suicide warnigs and preventions.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938"/>
        <w:gridCol w:w="2572"/>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7E2ADC"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97273F" w:rsidRPr="00E67077" w:rsidRDefault="00C03CFF" w:rsidP="00E67077">
            <w:pPr>
              <w:spacing w:after="0" w:line="240" w:lineRule="auto"/>
              <w:rPr>
                <w:rFonts w:ascii="Verdana" w:eastAsia="Times New Roman" w:hAnsi="Verdana"/>
                <w:sz w:val="18"/>
                <w:szCs w:val="18"/>
              </w:rPr>
            </w:pPr>
            <w:hyperlink r:id="rId15" w:history="1">
              <w:r w:rsidR="0097273F">
                <w:rPr>
                  <w:rStyle w:val="Hyperlink"/>
                </w:rPr>
                <w:t>http://www.who.int/</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01" type="#_x0000_t75" style="width:20.55pt;height:17.75pt" o:ole="">
                  <v:imagedata r:id="rId10" o:title=""/>
                </v:shape>
                <w:control r:id="rId16"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04" type="#_x0000_t75" style="width:20.55pt;height:17.75pt" o:ole="">
                  <v:imagedata r:id="rId10" o:title=""/>
                </v:shape>
                <w:control r:id="rId17"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07" type="#_x0000_t75" style="width:20.55pt;height:17.75pt" o:ole="">
                  <v:imagedata r:id="rId8" o:title=""/>
                </v:shape>
                <w:control r:id="rId18"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10" type="#_x0000_t75" style="width:20.55pt;height:17.75pt" o:ole="">
                  <v:imagedata r:id="rId8" o:title=""/>
                </v:shape>
                <w:control r:id="rId19"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13" type="#_x0000_t75" style="width:20.55pt;height:17.75pt" o:ole="">
                  <v:imagedata r:id="rId8" o:title=""/>
                </v:shape>
                <w:control r:id="rId20"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577DD9" w:rsidP="00E67077">
            <w:pPr>
              <w:spacing w:after="0" w:line="240" w:lineRule="auto"/>
              <w:rPr>
                <w:rFonts w:ascii="Verdana" w:eastAsia="Times New Roman" w:hAnsi="Verdana"/>
                <w:sz w:val="18"/>
                <w:szCs w:val="18"/>
              </w:rPr>
            </w:pPr>
            <w:r>
              <w:rPr>
                <w:rFonts w:ascii="Verdana" w:eastAsia="Times New Roman" w:hAnsi="Verdana"/>
                <w:sz w:val="18"/>
                <w:szCs w:val="18"/>
              </w:rPr>
              <w:t>World Health Organization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C03CFF" w:rsidP="00E67077">
            <w:pPr>
              <w:spacing w:after="0" w:line="240" w:lineRule="auto"/>
              <w:rPr>
                <w:rFonts w:ascii="Verdana" w:eastAsia="Times New Roman" w:hAnsi="Verdana"/>
                <w:sz w:val="18"/>
                <w:szCs w:val="18"/>
              </w:rPr>
            </w:pPr>
            <w:hyperlink r:id="rId21" w:history="1">
              <w:r w:rsidR="00577DD9">
                <w:rPr>
                  <w:rStyle w:val="Hyperlink"/>
                </w:rPr>
                <w:t>http://www.who.int/mental_health/prevention/suicide/suicideprevent/en/</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DB3A3B"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DB3A3B">
              <w:rPr>
                <w:rFonts w:ascii="Verdana" w:eastAsia="Times New Roman" w:hAnsi="Verdana"/>
                <w:sz w:val="18"/>
                <w:szCs w:val="18"/>
              </w:rPr>
              <w:t>it has an accurate chart, Suicide statistics, Effective interventions, and preventions.</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DB3A3B">
              <w:rPr>
                <w:rFonts w:ascii="Verdana" w:eastAsia="Times New Roman" w:hAnsi="Verdana"/>
                <w:sz w:val="18"/>
                <w:szCs w:val="18"/>
              </w:rPr>
              <w:t xml:space="preserve"> </w:t>
            </w:r>
            <w:r w:rsidR="009F6154">
              <w:rPr>
                <w:rFonts w:ascii="Verdana" w:eastAsia="Times New Roman" w:hAnsi="Verdana"/>
                <w:sz w:val="18"/>
                <w:szCs w:val="18"/>
              </w:rPr>
              <w:t>Prevention and Suicide statistics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9F6154" w:rsidP="00E67077">
            <w:pPr>
              <w:spacing w:after="0" w:line="240" w:lineRule="auto"/>
              <w:rPr>
                <w:rFonts w:ascii="Verdana" w:eastAsia="Times New Roman" w:hAnsi="Verdana"/>
                <w:sz w:val="18"/>
                <w:szCs w:val="18"/>
              </w:rPr>
            </w:pPr>
            <w:r>
              <w:rPr>
                <w:rFonts w:ascii="Verdana" w:eastAsia="Times New Roman" w:hAnsi="Verdana"/>
                <w:sz w:val="18"/>
                <w:szCs w:val="18"/>
              </w:rPr>
              <w:t>www.sprc.org</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50" type="#_x0000_t75" style="width:20.55pt;height:17.75pt" o:ole="">
                  <v:imagedata r:id="rId10" o:title=""/>
                </v:shape>
                <w:control r:id="rId22" w:name="DefaultOcxName10" w:shapeid="_x0000_i1250"/>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19" type="#_x0000_t75" style="width:20.55pt;height:17.75pt" o:ole="">
                  <v:imagedata r:id="rId8" o:title=""/>
                </v:shape>
                <w:control r:id="rId23"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51" type="#_x0000_t75" style="width:20.55pt;height:17.75pt" o:ole="">
                  <v:imagedata r:id="rId10" o:title=""/>
                </v:shape>
                <w:control r:id="rId24" w:name="DefaultOcxName12" w:shapeid="_x0000_i1251"/>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25" type="#_x0000_t75" style="width:20.55pt;height:17.75pt" o:ole="">
                  <v:imagedata r:id="rId8" o:title=""/>
                </v:shape>
                <w:control r:id="rId25"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28" type="#_x0000_t75" style="width:20.55pt;height:17.75pt" o:ole="">
                  <v:imagedata r:id="rId8" o:title=""/>
                </v:shape>
                <w:control r:id="rId26"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9F6154" w:rsidP="00E67077">
            <w:pPr>
              <w:spacing w:after="0" w:line="240" w:lineRule="auto"/>
              <w:rPr>
                <w:rFonts w:ascii="Verdana" w:eastAsia="Times New Roman" w:hAnsi="Verdana"/>
                <w:sz w:val="18"/>
                <w:szCs w:val="18"/>
              </w:rPr>
            </w:pPr>
            <w:r>
              <w:rPr>
                <w:rFonts w:ascii="Verdana" w:eastAsia="Times New Roman" w:hAnsi="Verdana"/>
                <w:sz w:val="18"/>
                <w:szCs w:val="18"/>
              </w:rPr>
              <w:t>SPRC</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C03CFF" w:rsidP="00E67077">
            <w:pPr>
              <w:spacing w:after="0" w:line="240" w:lineRule="auto"/>
              <w:rPr>
                <w:rFonts w:ascii="Verdana" w:eastAsia="Times New Roman" w:hAnsi="Verdana"/>
                <w:sz w:val="18"/>
                <w:szCs w:val="18"/>
              </w:rPr>
            </w:pPr>
            <w:hyperlink r:id="rId27" w:history="1">
              <w:r w:rsidR="009F6154">
                <w:rPr>
                  <w:rStyle w:val="Hyperlink"/>
                </w:rPr>
                <w:t>http://www.sprc.org/basics</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FE2580" w:rsidP="00E67077">
            <w:pPr>
              <w:spacing w:after="0" w:line="240" w:lineRule="auto"/>
              <w:rPr>
                <w:rFonts w:ascii="Verdana" w:eastAsia="Times New Roman" w:hAnsi="Verdana"/>
                <w:sz w:val="18"/>
                <w:szCs w:val="18"/>
              </w:rPr>
            </w:pPr>
            <w:r>
              <w:rPr>
                <w:rFonts w:ascii="Verdana" w:eastAsia="Times New Roman" w:hAnsi="Verdana"/>
                <w:sz w:val="18"/>
                <w:szCs w:val="18"/>
              </w:rPr>
              <w:t>1994-present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FE2580">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4C6E4B" w:rsidP="00E67077">
            <w:pPr>
              <w:spacing w:after="0" w:line="240" w:lineRule="auto"/>
              <w:rPr>
                <w:rFonts w:ascii="Verdana" w:eastAsia="Times New Roman" w:hAnsi="Verdana"/>
                <w:sz w:val="18"/>
                <w:szCs w:val="18"/>
              </w:rPr>
            </w:pPr>
            <w:r>
              <w:rPr>
                <w:rFonts w:ascii="Verdana" w:eastAsia="Times New Roman" w:hAnsi="Verdana"/>
                <w:sz w:val="18"/>
                <w:szCs w:val="18"/>
              </w:rPr>
              <w:t>It has most, all most all, facts of 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9F6154">
        <w:trPr>
          <w:trHeight w:val="366"/>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9F6154">
              <w:rPr>
                <w:rFonts w:ascii="Verdana" w:eastAsia="Times New Roman" w:hAnsi="Verdana"/>
                <w:sz w:val="18"/>
                <w:szCs w:val="18"/>
              </w:rPr>
              <w:t xml:space="preserve"> </w:t>
            </w:r>
            <w:r w:rsidR="004C6E4B">
              <w:rPr>
                <w:rFonts w:ascii="Verdana" w:eastAsia="Times New Roman" w:hAnsi="Verdana"/>
                <w:sz w:val="18"/>
                <w:szCs w:val="18"/>
              </w:rPr>
              <w:t>About Suicide, Suicide Prevention, Surviving Suicide Loss, Roles in Suicide Prevention.</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5399B" w:rsidP="00E67077">
            <w:pPr>
              <w:spacing w:after="0" w:line="240" w:lineRule="auto"/>
              <w:rPr>
                <w:rFonts w:ascii="Verdana" w:eastAsia="Times New Roman" w:hAnsi="Verdana"/>
                <w:sz w:val="18"/>
                <w:szCs w:val="18"/>
              </w:rPr>
            </w:pPr>
            <w:hyperlink r:id="rId28" w:history="1">
              <w:r>
                <w:rPr>
                  <w:rStyle w:val="Hyperlink"/>
                </w:rPr>
                <w:t>http://www.mentalhealthamerica.net</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31" type="#_x0000_t75" style="width:20.55pt;height:17.75pt" o:ole="">
                  <v:imagedata r:id="rId8" o:title=""/>
                </v:shape>
                <w:control r:id="rId29"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52" type="#_x0000_t75" style="width:20.55pt;height:17.75pt" o:ole="">
                  <v:imagedata r:id="rId10" o:title=""/>
                </v:shape>
                <w:control r:id="rId30" w:name="DefaultOcxName16" w:shapeid="_x0000_i1252"/>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37" type="#_x0000_t75" style="width:20.55pt;height:17.75pt" o:ole="">
                  <v:imagedata r:id="rId8" o:title=""/>
                </v:shape>
                <w:control r:id="rId31"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53" type="#_x0000_t75" style="width:20.55pt;height:17.75pt" o:ole="">
                  <v:imagedata r:id="rId10" o:title=""/>
                </v:shape>
                <w:control r:id="rId32" w:name="DefaultOcxName18" w:shapeid="_x0000_i1253"/>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43" type="#_x0000_t75" style="width:20.55pt;height:17.75pt" o:ole="">
                  <v:imagedata r:id="rId8" o:title=""/>
                </v:shape>
                <w:control r:id="rId33"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5399B" w:rsidP="00E67077">
            <w:pPr>
              <w:spacing w:after="0" w:line="240" w:lineRule="auto"/>
              <w:rPr>
                <w:rFonts w:ascii="Verdana" w:eastAsia="Times New Roman" w:hAnsi="Verdana"/>
                <w:sz w:val="18"/>
                <w:szCs w:val="18"/>
              </w:rPr>
            </w:pPr>
            <w:r>
              <w:rPr>
                <w:rFonts w:ascii="Verdana" w:eastAsia="Times New Roman" w:hAnsi="Verdana"/>
                <w:sz w:val="18"/>
                <w:szCs w:val="18"/>
              </w:rPr>
              <w:t>Mental Health America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55399B" w:rsidP="00E67077">
            <w:pPr>
              <w:spacing w:after="0" w:line="240" w:lineRule="auto"/>
              <w:rPr>
                <w:rFonts w:ascii="Verdana" w:eastAsia="Times New Roman" w:hAnsi="Verdana"/>
                <w:sz w:val="18"/>
                <w:szCs w:val="18"/>
              </w:rPr>
            </w:pPr>
            <w:hyperlink r:id="rId34" w:history="1">
              <w:r>
                <w:rPr>
                  <w:rStyle w:val="Hyperlink"/>
                </w:rPr>
                <w:t>http://www.mentalhealthamerica.net/go/suicide</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5399B" w:rsidP="00E67077">
            <w:pPr>
              <w:spacing w:after="0" w:line="240" w:lineRule="auto"/>
              <w:rPr>
                <w:rFonts w:ascii="Verdana" w:eastAsia="Times New Roman" w:hAnsi="Verdana"/>
                <w:sz w:val="18"/>
                <w:szCs w:val="18"/>
              </w:rPr>
            </w:pPr>
            <w:r>
              <w:rPr>
                <w:rFonts w:ascii="Verdana" w:eastAsia="Times New Roman" w:hAnsi="Verdana"/>
                <w:sz w:val="18"/>
                <w:szCs w:val="18"/>
              </w:rPr>
              <w:t>N/A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45282E">
              <w:rPr>
                <w:rFonts w:ascii="Verdana" w:eastAsia="Times New Roman" w:hAnsi="Verdana"/>
                <w:sz w:val="18"/>
                <w:szCs w:val="18"/>
              </w:rPr>
              <w:t>the resources are clear and understandable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979"/>
        <w:gridCol w:w="3531"/>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45282E" w:rsidP="00E67077">
            <w:pPr>
              <w:spacing w:after="0" w:line="240" w:lineRule="auto"/>
              <w:rPr>
                <w:rFonts w:ascii="Verdana" w:eastAsia="Times New Roman" w:hAnsi="Verdana"/>
                <w:sz w:val="18"/>
                <w:szCs w:val="18"/>
              </w:rPr>
            </w:pPr>
            <w:hyperlink r:id="rId35" w:history="1">
              <w:r>
                <w:rPr>
                  <w:rStyle w:val="Hyperlink"/>
                </w:rPr>
                <w:t>http://kidshealth.org</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54" type="#_x0000_t75" style="width:20.55pt;height:17.75pt" o:ole="">
                  <v:imagedata r:id="rId10" o:title=""/>
                </v:shape>
                <w:control r:id="rId36" w:name="DefaultOcxName20" w:shapeid="_x0000_i1254"/>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49" type="#_x0000_t75" style="width:20.55pt;height:17.75pt" o:ole="">
                  <v:imagedata r:id="rId8" o:title=""/>
                </v:shape>
                <w:control r:id="rId37" w:name="DefaultOcxName21"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52" type="#_x0000_t75" style="width:20.55pt;height:17.75pt" o:ole="">
                  <v:imagedata r:id="rId8" o:title=""/>
                </v:shape>
                <w:control r:id="rId38" w:name="DefaultOcxName22"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55" type="#_x0000_t75" style="width:20.55pt;height:17.75pt" o:ole="">
                  <v:imagedata r:id="rId10" o:title=""/>
                </v:shape>
                <w:control r:id="rId39" w:name="DefaultOcxName23" w:shapeid="_x0000_i12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58" type="#_x0000_t75" style="width:20.55pt;height:17.75pt" o:ole="">
                  <v:imagedata r:id="rId8" o:title=""/>
                </v:shape>
                <w:control r:id="rId40" w:name="DefaultOcxName24"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45282E" w:rsidP="0045282E">
            <w:pPr>
              <w:spacing w:after="0" w:line="240" w:lineRule="auto"/>
              <w:rPr>
                <w:rFonts w:ascii="Verdana" w:eastAsia="Times New Roman" w:hAnsi="Verdana"/>
                <w:sz w:val="18"/>
                <w:szCs w:val="18"/>
              </w:rPr>
            </w:pPr>
            <w:r>
              <w:t>D’Arcy Lyness, PhD</w:t>
            </w:r>
            <w:hyperlink r:id="rId41" w:history="1"/>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45282E" w:rsidP="00E67077">
            <w:pPr>
              <w:spacing w:after="0" w:line="240" w:lineRule="auto"/>
              <w:rPr>
                <w:rFonts w:ascii="Verdana" w:eastAsia="Times New Roman" w:hAnsi="Verdana"/>
                <w:sz w:val="18"/>
                <w:szCs w:val="18"/>
              </w:rPr>
            </w:pPr>
            <w:hyperlink r:id="rId42" w:history="1">
              <w:r>
                <w:rPr>
                  <w:rStyle w:val="Hyperlink"/>
                </w:rPr>
                <w:t>http://kidshealth.org/teen/your_mind/feeling_sad/suicide.html#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45282E" w:rsidP="00E67077">
            <w:pPr>
              <w:spacing w:after="0" w:line="240" w:lineRule="auto"/>
              <w:rPr>
                <w:rFonts w:ascii="Verdana" w:eastAsia="Times New Roman" w:hAnsi="Verdana"/>
                <w:sz w:val="18"/>
                <w:szCs w:val="18"/>
              </w:rPr>
            </w:pPr>
            <w:r>
              <w:rPr>
                <w:rFonts w:ascii="Verdana" w:eastAsia="Times New Roman" w:hAnsi="Verdana"/>
                <w:sz w:val="18"/>
                <w:szCs w:val="18"/>
              </w:rPr>
              <w:t>November 2011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45282E">
              <w:rPr>
                <w:rFonts w:ascii="Verdana" w:eastAsia="Times New Roman" w:hAnsi="Verdana"/>
                <w:sz w:val="18"/>
                <w:szCs w:val="18"/>
              </w:rPr>
              <w:t>it relates to kids and teens</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2277CD">
              <w:rPr>
                <w:rFonts w:ascii="Verdana" w:eastAsia="Times New Roman" w:hAnsi="Verdana"/>
                <w:sz w:val="18"/>
                <w:szCs w:val="18"/>
              </w:rPr>
              <w:t>Causes preventions and other statistics.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61" type="#_x0000_t75" style="width:20.55pt;height:17.75pt" o:ole="">
                  <v:imagedata r:id="rId8" o:title=""/>
                </v:shape>
                <w:control r:id="rId43" w:name="DefaultOcxName25"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64" type="#_x0000_t75" style="width:20.55pt;height:17.75pt" o:ole="">
                  <v:imagedata r:id="rId8" o:title=""/>
                </v:shape>
                <w:control r:id="rId44" w:name="DefaultOcxName26"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67" type="#_x0000_t75" style="width:20.55pt;height:17.75pt" o:ole="">
                  <v:imagedata r:id="rId8" o:title=""/>
                </v:shape>
                <w:control r:id="rId45" w:name="DefaultOcxName27"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70" type="#_x0000_t75" style="width:20.55pt;height:17.75pt" o:ole="">
                  <v:imagedata r:id="rId8" o:title=""/>
                </v:shape>
                <w:control r:id="rId46" w:name="DefaultOcxName28"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73" type="#_x0000_t75" style="width:20.55pt;height:17.75pt" o:ole="">
                  <v:imagedata r:id="rId8" o:title=""/>
                </v:shape>
                <w:control r:id="rId47" w:name="DefaultOcxName29"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76" type="#_x0000_t75" style="width:20.55pt;height:17.75pt" o:ole="">
                  <v:imagedata r:id="rId8" o:title=""/>
                </v:shape>
                <w:control r:id="rId48" w:name="DefaultOcxName30" w:shapeid="_x0000_i1176"/>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79" type="#_x0000_t75" style="width:20.55pt;height:17.75pt" o:ole="">
                  <v:imagedata r:id="rId8" o:title=""/>
                </v:shape>
                <w:control r:id="rId49" w:name="DefaultOcxName31" w:shapeid="_x0000_i117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82" type="#_x0000_t75" style="width:20.55pt;height:17.75pt" o:ole="">
                  <v:imagedata r:id="rId8" o:title=""/>
                </v:shape>
                <w:control r:id="rId50" w:name="DefaultOcxName32" w:shapeid="_x0000_i118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85" type="#_x0000_t75" style="width:20.55pt;height:17.75pt" o:ole="">
                  <v:imagedata r:id="rId8" o:title=""/>
                </v:shape>
                <w:control r:id="rId51" w:name="DefaultOcxName33" w:shapeid="_x0000_i118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88" type="#_x0000_t75" style="width:20.55pt;height:17.75pt" o:ole="">
                  <v:imagedata r:id="rId8" o:title=""/>
                </v:shape>
                <w:control r:id="rId52" w:name="DefaultOcxName34" w:shapeid="_x0000_i118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91" type="#_x0000_t75" style="width:20.55pt;height:17.75pt" o:ole="">
                  <v:imagedata r:id="rId8" o:title=""/>
                </v:shape>
                <w:control r:id="rId53" w:name="DefaultOcxName35" w:shapeid="_x0000_i1191"/>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194" type="#_x0000_t75" style="width:20.55pt;height:17.75pt" o:ole="">
                  <v:imagedata r:id="rId8" o:title=""/>
                </v:shape>
                <w:control r:id="rId54" w:name="DefaultOcxName36" w:shapeid="_x0000_i119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lastRenderedPageBreak/>
              <w:object w:dxaOrig="225" w:dyaOrig="225">
                <v:shape id="_x0000_i1197" type="#_x0000_t75" style="width:20.55pt;height:17.75pt" o:ole="">
                  <v:imagedata r:id="rId8" o:title=""/>
                </v:shape>
                <w:control r:id="rId55" w:name="DefaultOcxName37" w:shapeid="_x0000_i119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00" type="#_x0000_t75" style="width:20.55pt;height:17.75pt" o:ole="">
                  <v:imagedata r:id="rId8" o:title=""/>
                </v:shape>
                <w:control r:id="rId56" w:name="DefaultOcxName38" w:shapeid="_x0000_i120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03" type="#_x0000_t75" style="width:20.55pt;height:17.75pt" o:ole="">
                  <v:imagedata r:id="rId8" o:title=""/>
                </v:shape>
                <w:control r:id="rId57" w:name="DefaultOcxName39" w:shapeid="_x0000_i120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06" type="#_x0000_t75" style="width:20.55pt;height:17.75pt" o:ole="">
                  <v:imagedata r:id="rId8" o:title=""/>
                </v:shape>
                <w:control r:id="rId58" w:name="DefaultOcxName40" w:shapeid="_x0000_i1206"/>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09" type="#_x0000_t75" style="width:20.55pt;height:17.75pt" o:ole="">
                  <v:imagedata r:id="rId8" o:title=""/>
                </v:shape>
                <w:control r:id="rId59" w:name="DefaultOcxName41" w:shapeid="_x0000_i120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12" type="#_x0000_t75" style="width:20.55pt;height:17.75pt" o:ole="">
                  <v:imagedata r:id="rId8" o:title=""/>
                </v:shape>
                <w:control r:id="rId60" w:name="DefaultOcxName42" w:shapeid="_x0000_i121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15" type="#_x0000_t75" style="width:20.55pt;height:17.75pt" o:ole="">
                  <v:imagedata r:id="rId8" o:title=""/>
                </v:shape>
                <w:control r:id="rId61" w:name="DefaultOcxName43" w:shapeid="_x0000_i121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18" type="#_x0000_t75" style="width:20.55pt;height:17.75pt" o:ole="">
                  <v:imagedata r:id="rId8" o:title=""/>
                </v:shape>
                <w:control r:id="rId62" w:name="DefaultOcxName44" w:shapeid="_x0000_i121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21" type="#_x0000_t75" style="width:20.55pt;height:17.75pt" o:ole="">
                  <v:imagedata r:id="rId8" o:title=""/>
                </v:shape>
                <w:control r:id="rId63" w:name="DefaultOcxName45" w:shapeid="_x0000_i1221"/>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24" type="#_x0000_t75" style="width:20.55pt;height:17.75pt" o:ole="">
                  <v:imagedata r:id="rId8" o:title=""/>
                </v:shape>
                <w:control r:id="rId64" w:name="DefaultOcxName46" w:shapeid="_x0000_i122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27" type="#_x0000_t75" style="width:20.55pt;height:17.75pt" o:ole="">
                  <v:imagedata r:id="rId8" o:title=""/>
                </v:shape>
                <w:control r:id="rId65" w:name="DefaultOcxName47" w:shapeid="_x0000_i122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30" type="#_x0000_t75" style="width:20.55pt;height:17.75pt" o:ole="">
                  <v:imagedata r:id="rId8" o:title=""/>
                </v:shape>
                <w:control r:id="rId66" w:name="DefaultOcxName48" w:shapeid="_x0000_i123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33" type="#_x0000_t75" style="width:20.55pt;height:17.75pt" o:ole="">
                  <v:imagedata r:id="rId8" o:title=""/>
                </v:shape>
                <w:control r:id="rId67" w:name="DefaultOcxName49" w:shapeid="_x0000_i123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5"/>
        <w:gridCol w:w="475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36" type="#_x0000_t75" style="width:20.55pt;height:17.75pt" o:ole="">
                  <v:imagedata r:id="rId8" o:title=""/>
                </v:shape>
                <w:control r:id="rId68" w:name="DefaultOcxName50" w:shapeid="_x0000_i1236"/>
              </w:object>
            </w:r>
            <w:r w:rsidRPr="00E67077">
              <w:rPr>
                <w:rFonts w:ascii="Verdana" w:eastAsia="Times New Roman" w:hAnsi="Verdana"/>
                <w:sz w:val="18"/>
                <w:szCs w:val="18"/>
              </w:rPr>
              <w:t>Use quotes</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39" type="#_x0000_t75" style="width:20.55pt;height:17.75pt" o:ole="">
                  <v:imagedata r:id="rId8" o:title=""/>
                </v:shape>
                <w:control r:id="rId69" w:name="DefaultOcxName51" w:shapeid="_x0000_i123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42" type="#_x0000_t75" style="width:20.55pt;height:17.75pt" o:ole="">
                  <v:imagedata r:id="rId8" o:title=""/>
                </v:shape>
                <w:control r:id="rId70" w:name="DefaultOcxName52" w:shapeid="_x0000_i124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45" type="#_x0000_t75" style="width:20.55pt;height:17.75pt" o:ole="">
                  <v:imagedata r:id="rId8" o:title=""/>
                </v:shape>
                <w:control r:id="rId71" w:name="DefaultOcxName53" w:shapeid="_x0000_i124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C03CFF" w:rsidRPr="00E67077">
              <w:rPr>
                <w:rFonts w:ascii="Verdana" w:eastAsia="Times New Roman" w:hAnsi="Verdana"/>
                <w:sz w:val="18"/>
                <w:szCs w:val="18"/>
              </w:rPr>
              <w:object w:dxaOrig="225" w:dyaOrig="225">
                <v:shape id="_x0000_i1248" type="#_x0000_t75" style="width:20.55pt;height:17.75pt" o:ole="">
                  <v:imagedata r:id="rId8" o:title=""/>
                </v:shape>
                <w:control r:id="rId72" w:name="DefaultOcxName54" w:shapeid="_x0000_i124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360B0A" w:rsidRDefault="00360B0A"/>
    <w:sectPr w:rsidR="00360B0A" w:rsidSect="00091A47">
      <w:footerReference w:type="default" r:id="rId7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54" w:rsidRDefault="009F6154" w:rsidP="00ED56A7">
      <w:pPr>
        <w:spacing w:after="0" w:line="240" w:lineRule="auto"/>
      </w:pPr>
      <w:r>
        <w:separator/>
      </w:r>
    </w:p>
  </w:endnote>
  <w:endnote w:type="continuationSeparator" w:id="0">
    <w:p w:rsidR="009F6154" w:rsidRDefault="009F6154"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54" w:rsidRDefault="009F6154" w:rsidP="00ED56A7">
    <w:pPr>
      <w:pStyle w:val="Footer"/>
    </w:pPr>
  </w:p>
  <w:p w:rsidR="009F6154" w:rsidRDefault="009F6154">
    <w:pPr>
      <w:pStyle w:val="Footer"/>
    </w:pPr>
  </w:p>
  <w:p w:rsidR="009F6154" w:rsidRDefault="009F6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54" w:rsidRDefault="009F6154" w:rsidP="00ED56A7">
      <w:pPr>
        <w:spacing w:after="0" w:line="240" w:lineRule="auto"/>
      </w:pPr>
      <w:r>
        <w:separator/>
      </w:r>
    </w:p>
  </w:footnote>
  <w:footnote w:type="continuationSeparator" w:id="0">
    <w:p w:rsidR="009F6154" w:rsidRDefault="009F6154"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24AB1"/>
    <w:rsid w:val="00091A47"/>
    <w:rsid w:val="001D6A7C"/>
    <w:rsid w:val="002277CD"/>
    <w:rsid w:val="002E59D5"/>
    <w:rsid w:val="00360B0A"/>
    <w:rsid w:val="003768BE"/>
    <w:rsid w:val="0045282E"/>
    <w:rsid w:val="004A69A9"/>
    <w:rsid w:val="004C6E4B"/>
    <w:rsid w:val="0055399B"/>
    <w:rsid w:val="00577DD9"/>
    <w:rsid w:val="005A6E07"/>
    <w:rsid w:val="00631CEB"/>
    <w:rsid w:val="00654806"/>
    <w:rsid w:val="007204C9"/>
    <w:rsid w:val="007E2ADC"/>
    <w:rsid w:val="0097273F"/>
    <w:rsid w:val="009D12D7"/>
    <w:rsid w:val="009F6154"/>
    <w:rsid w:val="00C03CFF"/>
    <w:rsid w:val="00C726F8"/>
    <w:rsid w:val="00D25DA6"/>
    <w:rsid w:val="00D565F0"/>
    <w:rsid w:val="00D624D8"/>
    <w:rsid w:val="00DB3A3B"/>
    <w:rsid w:val="00DF1091"/>
    <w:rsid w:val="00DF1C61"/>
    <w:rsid w:val="00E67077"/>
    <w:rsid w:val="00EA2E9C"/>
    <w:rsid w:val="00ED101F"/>
    <w:rsid w:val="00ED56A7"/>
    <w:rsid w:val="00F023D7"/>
    <w:rsid w:val="00F93CA9"/>
    <w:rsid w:val="00FA7791"/>
    <w:rsid w:val="00FE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4.xml"/><Relationship Id="rId21" Type="http://schemas.openxmlformats.org/officeDocument/2006/relationships/hyperlink" Target="http://www.who.int/mental_health/prevention/suicide/suicideprevent/en/" TargetMode="External"/><Relationship Id="rId34" Type="http://schemas.openxmlformats.org/officeDocument/2006/relationships/hyperlink" Target="http://www.mentalhealthamerica.net/go/suicide" TargetMode="External"/><Relationship Id="rId42" Type="http://schemas.openxmlformats.org/officeDocument/2006/relationships/hyperlink" Target="http://kidshealth.org/teen/your_mind/feeling_sad/suicide.html" TargetMode="Externa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control" Target="activeX/activeX46.xml"/><Relationship Id="rId68" Type="http://schemas.openxmlformats.org/officeDocument/2006/relationships/control" Target="activeX/activeX51.xml"/><Relationship Id="rId76" Type="http://schemas.microsoft.com/office/2007/relationships/stylesWithEffects" Target="stylesWithEffects.xml"/><Relationship Id="rId7" Type="http://schemas.openxmlformats.org/officeDocument/2006/relationships/image" Target="media/image1.png"/><Relationship Id="rId71" Type="http://schemas.openxmlformats.org/officeDocument/2006/relationships/control" Target="activeX/activeX54.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ho.int/" TargetMode="External"/><Relationship Id="rId23" Type="http://schemas.openxmlformats.org/officeDocument/2006/relationships/control" Target="activeX/activeX12.xml"/><Relationship Id="rId28" Type="http://schemas.openxmlformats.org/officeDocument/2006/relationships/hyperlink" Target="http://www.mentalhealthamerica.net/" TargetMode="External"/><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control" Target="activeX/activeX40.xml"/><Relationship Id="rId61" Type="http://schemas.openxmlformats.org/officeDocument/2006/relationships/control" Target="activeX/activeX44.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8.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hyperlink" Target="http://www.sprc.org/basics" TargetMode="External"/><Relationship Id="rId30" Type="http://schemas.openxmlformats.org/officeDocument/2006/relationships/control" Target="activeX/activeX17.xml"/><Relationship Id="rId35" Type="http://schemas.openxmlformats.org/officeDocument/2006/relationships/hyperlink" Target="http://kidshealth.org/" TargetMode="Externa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8" Type="http://schemas.openxmlformats.org/officeDocument/2006/relationships/image" Target="media/image2.wmf"/><Relationship Id="rId51" Type="http://schemas.openxmlformats.org/officeDocument/2006/relationships/control" Target="activeX/activeX34.xml"/><Relationship Id="rId72" Type="http://schemas.openxmlformats.org/officeDocument/2006/relationships/control" Target="activeX/activeX55.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3.xml"/><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control" Target="activeX/activeX50.xml"/><Relationship Id="rId20" Type="http://schemas.openxmlformats.org/officeDocument/2006/relationships/control" Target="activeX/activeX10.xml"/><Relationship Id="rId41" Type="http://schemas.openxmlformats.org/officeDocument/2006/relationships/hyperlink" Target="http://kidshealth.org/parent/misc/reviewers.html" TargetMode="Externa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4</cp:revision>
  <dcterms:created xsi:type="dcterms:W3CDTF">2012-04-05T13:50:00Z</dcterms:created>
  <dcterms:modified xsi:type="dcterms:W3CDTF">2012-04-10T13:17:00Z</dcterms:modified>
</cp:coreProperties>
</file>